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 xml:space="preserve">24.04. </w:t>
      </w:r>
    </w:p>
    <w:p>
      <w:pPr>
        <w:pStyle w:val="Normal"/>
        <w:jc w:val="left"/>
        <w:rPr/>
      </w:pPr>
      <w:r>
        <w:rPr/>
      </w:r>
    </w:p>
    <w:p>
      <w:pPr>
        <w:pStyle w:val="Normal"/>
        <w:rPr/>
      </w:pPr>
      <w:r>
        <w:rPr/>
        <w:t xml:space="preserve">Temat: Glicerol – alkohol polihydroksylowy.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76"/>
        <w:rPr/>
      </w:pPr>
      <w:r>
        <w:rPr/>
        <w:t xml:space="preserve">1. Glicerol </w:t>
      </w:r>
      <w:r>
        <w:rPr>
          <w:u w:val="none"/>
        </w:rPr>
        <w:t>w potocznym języku jest nazywany gliceryną. J</w:t>
      </w:r>
      <w:r>
        <w:rPr>
          <w:rStyle w:val="Mocnowyrniony"/>
          <w:u w:val="none"/>
        </w:rPr>
        <w:t>est pochodną propanu</w:t>
      </w:r>
      <w:r>
        <w:rPr>
          <w:u w:val="none"/>
        </w:rPr>
        <w:t>, w którym trzy atomy wodoru zostały zastąpione grupami wodorotlenowymi. Stąd pochodzi nazwa propano</w:t>
        <w:noBreakHyphen/>
        <w:t>1, 2, 3</w:t>
        <w:noBreakHyphen/>
        <w:t>triol . Pierwszy człon (</w:t>
      </w:r>
      <w:r>
        <w:rPr>
          <w:rStyle w:val="Mocnowyrniony"/>
          <w:u w:val="none"/>
        </w:rPr>
        <w:t>propano-</w:t>
      </w:r>
      <w:r>
        <w:rPr>
          <w:u w:val="none"/>
        </w:rPr>
        <w:t xml:space="preserve">) pochodzi od węglowodoru, którego łańcuch wchodzi w skład alkoholu, </w:t>
      </w:r>
      <w:r>
        <w:rPr>
          <w:rStyle w:val="Mocnowyrniony"/>
          <w:u w:val="none"/>
        </w:rPr>
        <w:t>tri-</w:t>
      </w:r>
      <w:r>
        <w:rPr>
          <w:u w:val="none"/>
        </w:rPr>
        <w:t xml:space="preserve"> oznacza trzy grupy </w:t>
      </w:r>
      <w:bookmarkStart w:id="0" w:name="MathJax-Span-3"/>
      <w:bookmarkStart w:id="1" w:name="MathJax-Span-2"/>
      <w:bookmarkStart w:id="2" w:name="MathJax-Span-1"/>
      <w:bookmarkStart w:id="3" w:name="MathJax-Element-1-Frame"/>
      <w:bookmarkEnd w:id="0"/>
      <w:bookmarkEnd w:id="1"/>
      <w:bookmarkEnd w:id="2"/>
      <w:bookmarkEnd w:id="3"/>
      <w:r>
        <w:rPr>
          <w:u w:val="none"/>
        </w:rPr>
        <w:t>–</w:t>
      </w:r>
      <w:r>
        <w:rPr>
          <w:rFonts w:ascii="MathJax Main" w:hAnsi="MathJax Main"/>
          <w:u w:val="none"/>
        </w:rPr>
        <w:t>OH</w:t>
      </w:r>
      <w:r>
        <w:rPr>
          <w:u w:val="none"/>
        </w:rPr>
        <w:t xml:space="preserve">, a końcówka </w:t>
      </w:r>
      <w:r>
        <w:rPr>
          <w:rStyle w:val="Mocnowyrniony"/>
          <w:u w:val="none"/>
        </w:rPr>
        <w:t>-ol</w:t>
      </w:r>
      <w:r>
        <w:rPr>
          <w:u w:val="none"/>
        </w:rPr>
        <w:t xml:space="preserve"> jest charakterystyczna dla alkoholi.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973455</wp:posOffset>
            </wp:positionH>
            <wp:positionV relativeFrom="paragraph">
              <wp:posOffset>92075</wp:posOffset>
            </wp:positionV>
            <wp:extent cx="4067810" cy="381254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                                                    </w:t>
      </w:r>
      <w:r>
        <w:rPr/>
        <w:t>Propano</w:t>
        <w:noBreakHyphen/>
        <w:t>1, 2, 3</w:t>
        <w:noBreakHyphen/>
        <w:t xml:space="preserve">triol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/>
      </w:pPr>
      <w:r>
        <w:rPr>
          <w:color w:val="CE181E"/>
          <w:sz w:val="32"/>
          <w:szCs w:val="32"/>
        </w:rPr>
        <w:t>Wzór sumaryczny           C</w:t>
      </w:r>
      <w:r>
        <w:rPr>
          <w:color w:val="CE181E"/>
          <w:sz w:val="32"/>
          <w:szCs w:val="32"/>
          <w:vertAlign w:val="subscript"/>
        </w:rPr>
        <w:t>3</w:t>
      </w:r>
      <w:r>
        <w:rPr>
          <w:color w:val="CE181E"/>
          <w:position w:val="0"/>
          <w:sz w:val="32"/>
          <w:sz w:val="32"/>
          <w:szCs w:val="32"/>
          <w:vertAlign w:val="baseline"/>
        </w:rPr>
        <w:t>H</w:t>
      </w:r>
      <w:r>
        <w:rPr>
          <w:color w:val="CE181E"/>
          <w:sz w:val="32"/>
          <w:szCs w:val="32"/>
          <w:vertAlign w:val="subscript"/>
        </w:rPr>
        <w:t>5</w:t>
      </w:r>
      <w:r>
        <w:rPr>
          <w:color w:val="CE181E"/>
          <w:position w:val="0"/>
          <w:sz w:val="32"/>
          <w:sz w:val="32"/>
          <w:szCs w:val="32"/>
          <w:vertAlign w:val="baseline"/>
        </w:rPr>
        <w:t>(OH)</w:t>
      </w:r>
      <w:r>
        <w:rPr>
          <w:color w:val="CE181E"/>
          <w:sz w:val="32"/>
          <w:szCs w:val="32"/>
          <w:vertAlign w:val="subscript"/>
        </w:rPr>
        <w:t>3</w:t>
      </w:r>
    </w:p>
    <w:p>
      <w:pPr>
        <w:pStyle w:val="Tretekstu"/>
        <w:spacing w:before="0" w:after="0"/>
        <w:rPr>
          <w:rFonts w:ascii="MathJax Main" w:hAnsi="MathJax Main"/>
        </w:rPr>
      </w:pPr>
      <w:r>
        <w:rPr>
          <w:rFonts w:ascii="MathJax Main" w:hAnsi="MathJax Main"/>
        </w:rPr>
      </w:r>
    </w:p>
    <w:p>
      <w:pPr>
        <w:pStyle w:val="Tretekstu"/>
        <w:spacing w:before="0" w:after="0"/>
        <w:jc w:val="left"/>
        <w:rPr/>
      </w:pPr>
      <w:r>
        <w:rPr/>
        <w:t>2. Właściwości glicerolu:</w:t>
      </w:r>
    </w:p>
    <w:p>
      <w:pPr>
        <w:pStyle w:val="Tretekstu"/>
        <w:spacing w:before="0" w:after="0"/>
        <w:jc w:val="left"/>
        <w:rPr/>
      </w:pPr>
      <w:r>
        <w:rPr/>
        <w:t>fizyczne: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-…………………………………..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-…………………………………..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-…………………………………….</w:t>
      </w:r>
    </w:p>
    <w:p>
      <w:pPr>
        <w:pStyle w:val="Tretekstu"/>
        <w:spacing w:before="0" w:after="0"/>
        <w:jc w:val="left"/>
        <w:rPr/>
      </w:pPr>
      <w:r>
        <w:rPr/>
        <w:t>chemiczne: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-…………………………………….</w:t>
      </w:r>
    </w:p>
    <w:p>
      <w:pPr>
        <w:pStyle w:val="Tretekstu"/>
        <w:spacing w:before="0" w:after="0"/>
        <w:jc w:val="left"/>
        <w:rPr/>
      </w:pPr>
      <w:r>
        <w:rPr/>
        <w:t>-……………………………………..</w:t>
      </w:r>
    </w:p>
    <w:p>
      <w:pPr>
        <w:pStyle w:val="Tretekstu"/>
        <w:spacing w:before="0" w:after="0"/>
        <w:jc w:val="left"/>
        <w:rPr/>
      </w:pPr>
      <w:r>
        <w:rPr/>
        <w:t>-……………………………..</w:t>
      </w:r>
    </w:p>
    <w:p>
      <w:pPr>
        <w:pStyle w:val="Tretekstu"/>
        <w:spacing w:before="0" w:after="0"/>
        <w:jc w:val="left"/>
        <w:rPr/>
      </w:pPr>
      <w:r>
        <w:rPr/>
      </w:r>
    </w:p>
    <w:p>
      <w:pPr>
        <w:pStyle w:val="Tretekstu"/>
        <w:spacing w:before="0" w:after="0"/>
        <w:jc w:val="left"/>
        <w:rPr/>
      </w:pPr>
      <w:r>
        <w:rPr/>
        <w:t>3. Zastosowanie glicerolu:</w:t>
      </w:r>
    </w:p>
    <w:p>
      <w:pPr>
        <w:pStyle w:val="Tretekstu"/>
        <w:spacing w:before="0" w:after="0"/>
        <w:jc w:val="left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tekstu"/>
        <w:spacing w:before="0" w:after="0"/>
        <w:jc w:val="left"/>
        <w:rPr/>
      </w:pPr>
      <w:r>
        <w:rPr/>
      </w:r>
    </w:p>
    <w:p>
      <w:pPr>
        <w:pStyle w:val="Tretekstu"/>
        <w:spacing w:before="0" w:after="0"/>
        <w:jc w:val="left"/>
        <w:rPr/>
      </w:pPr>
      <w:r>
        <w:rPr/>
        <w:t>4. Napisz reakcję spalania całkowitego glicerolu.</w:t>
      </w:r>
    </w:p>
    <w:p>
      <w:pPr>
        <w:pStyle w:val="Tretekstu"/>
        <w:spacing w:before="0" w:after="0"/>
        <w:jc w:val="left"/>
        <w:rPr/>
      </w:pPr>
      <w:r>
        <w:rPr/>
      </w:r>
    </w:p>
    <w:p>
      <w:pPr>
        <w:pStyle w:val="Tretekstu"/>
        <w:spacing w:before="0" w:after="0"/>
        <w:jc w:val="left"/>
        <w:rPr/>
      </w:pPr>
      <w:r>
        <w:rPr/>
        <w:t>…………………………………………………………………</w:t>
      </w:r>
      <w:r>
        <w:rPr/>
        <w:t xml:space="preserve">...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athJax Mai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Mocnowyrniony">
    <w:name w:val="Mocno wyróżniony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LibreOffice/5.4.0.3$Windows_X86_64 LibreOffice_project/7556cbc6811c9d992f4064ab9287069087d7f62c</Application>
  <Pages>2</Pages>
  <Words>87</Words>
  <Characters>842</Characters>
  <CharactersWithSpaces>976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2020-04-16T22:37:35Z</dcterms:created>
  <dc:creator/>
  <dc:description/>
  <dc:language>pl-PL</dc:language>
  <cp:lastModifiedBy/>
  <dcterms:modified xsi:type="dcterms:W3CDTF">2020-04-16T22:38:31Z</dcterms:modified>
  <cp:revision>1</cp:revision>
  <dc:subject/>
  <dc:title/>
</cp:coreProperties>
</file>